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EF6E79" w:rsidRPr="00601759" w:rsidRDefault="00EF6E79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  <w:r>
        <w:rPr>
          <w:rFonts w:ascii="Garamond" w:hAnsi="Garamond"/>
          <w:noProof/>
          <w:sz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margin-left:224.45pt;margin-top:-7.05pt;width:43.55pt;height:62.85pt;z-index:251659264;mso-wrap-distance-left:9.05pt;mso-wrap-distance-right:9.05pt" filled="t">
            <v:fill color2="black"/>
            <v:imagedata r:id="rId7" o:title=""/>
            <w10:wrap type="square" side="left"/>
          </v:shape>
        </w:pict>
      </w:r>
      <w:r w:rsidRPr="00601759">
        <w:rPr>
          <w:rFonts w:ascii="Garamond" w:hAnsi="Garamond"/>
          <w:snapToGrid w:val="0"/>
          <w:sz w:val="16"/>
        </w:rPr>
        <w:tab/>
      </w:r>
    </w:p>
    <w:p w:rsidR="00EF6E79" w:rsidRPr="00601759" w:rsidRDefault="00EF6E79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</w:p>
    <w:p w:rsidR="00EF6E79" w:rsidRPr="00601759" w:rsidRDefault="00EF6E79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b/>
          <w:i/>
          <w:snapToGrid w:val="0"/>
          <w:sz w:val="36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 xml:space="preserve">                  </w:t>
      </w:r>
    </w:p>
    <w:p w:rsidR="00EF6E79" w:rsidRDefault="00EF6E79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 xml:space="preserve">            </w:t>
      </w:r>
    </w:p>
    <w:p w:rsidR="00EF6E79" w:rsidRDefault="00EF6E79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EF6E79" w:rsidRDefault="00EF6E79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EF6E79" w:rsidRDefault="00EF6E79" w:rsidP="003655ED">
      <w:pPr>
        <w:pStyle w:val="Didascalia1"/>
        <w:autoSpaceDE w:val="0"/>
        <w:rPr>
          <w:rFonts w:ascii="Sylfaen" w:hAnsi="Sylfaen"/>
          <w:sz w:val="36"/>
        </w:rPr>
      </w:pPr>
      <w:r>
        <w:rPr>
          <w:rFonts w:ascii="Sylfaen" w:hAnsi="Sylfaen"/>
          <w:sz w:val="36"/>
        </w:rPr>
        <w:t>CITTA’ DI BARLETTA</w:t>
      </w:r>
    </w:p>
    <w:p w:rsidR="00EF6E79" w:rsidRDefault="00EF6E79" w:rsidP="003655ED">
      <w:pPr>
        <w:pStyle w:val="Titolo9"/>
        <w:keepNext/>
        <w:numPr>
          <w:ilvl w:val="8"/>
          <w:numId w:val="1"/>
        </w:numPr>
        <w:suppressAutoHyphens/>
        <w:spacing w:before="0" w:after="0"/>
        <w:jc w:val="center"/>
        <w:rPr>
          <w:rFonts w:ascii="Sylfaen" w:hAnsi="Sylfaen"/>
          <w:sz w:val="20"/>
        </w:rPr>
      </w:pPr>
      <w:r>
        <w:rPr>
          <w:rFonts w:ascii="Sylfaen" w:hAnsi="Sylfaen"/>
          <w:sz w:val="20"/>
        </w:rPr>
        <w:t>Medaglia d’oro al Valor Militare e al Merito Civile</w:t>
      </w:r>
    </w:p>
    <w:p w:rsidR="00EF6E79" w:rsidRDefault="00EF6E79" w:rsidP="003655ED">
      <w:pPr>
        <w:pStyle w:val="Titolo1"/>
        <w:numPr>
          <w:ilvl w:val="0"/>
          <w:numId w:val="1"/>
        </w:numPr>
        <w:suppressAutoHyphens/>
        <w:autoSpaceDE w:val="0"/>
        <w:spacing w:before="0" w:after="0"/>
        <w:jc w:val="center"/>
        <w:rPr>
          <w:rFonts w:ascii="Sylfaen" w:hAnsi="Sylfaen"/>
          <w:i/>
          <w:sz w:val="24"/>
        </w:rPr>
      </w:pPr>
      <w:r>
        <w:rPr>
          <w:rFonts w:ascii="Sylfaen" w:hAnsi="Sylfaen"/>
          <w:i/>
          <w:sz w:val="24"/>
        </w:rPr>
        <w:t>Città della Disfida</w:t>
      </w:r>
    </w:p>
    <w:p w:rsidR="00EF6E79" w:rsidRDefault="00EF6E79" w:rsidP="003655ED">
      <w:pPr>
        <w:autoSpaceDE w:val="0"/>
        <w:jc w:val="both"/>
        <w:rPr>
          <w:rFonts w:ascii="Sylfaen" w:hAnsi="Sylfaen"/>
          <w:sz w:val="28"/>
        </w:rPr>
      </w:pPr>
    </w:p>
    <w:p w:rsidR="00EF6E79" w:rsidRDefault="00EF6E79" w:rsidP="003655ED">
      <w:pPr>
        <w:autoSpaceDE w:val="0"/>
        <w:jc w:val="center"/>
        <w:rPr>
          <w:rFonts w:ascii="Sylfaen" w:hAnsi="Sylfaen"/>
          <w:b/>
          <w:sz w:val="28"/>
          <w:szCs w:val="28"/>
        </w:rPr>
      </w:pPr>
      <w:r>
        <w:rPr>
          <w:rFonts w:ascii="Sylfaen" w:hAnsi="Sylfaen"/>
          <w:b/>
          <w:sz w:val="28"/>
          <w:szCs w:val="28"/>
        </w:rPr>
        <w:t>SETTORE SERVIZI ISTITUZIONALI</w:t>
      </w:r>
    </w:p>
    <w:p w:rsidR="00EF6E79" w:rsidRDefault="00EF6E79" w:rsidP="003655ED">
      <w:pPr>
        <w:autoSpaceDE w:val="0"/>
        <w:jc w:val="center"/>
        <w:rPr>
          <w:rFonts w:ascii="Sylfaen" w:hAnsi="Sylfaen"/>
          <w:b/>
        </w:rPr>
      </w:pPr>
      <w:r>
        <w:rPr>
          <w:rFonts w:ascii="Sylfaen" w:hAnsi="Sylfaen"/>
          <w:b/>
        </w:rPr>
        <w:t>Ufficio Albo Pretorio On-line</w:t>
      </w:r>
    </w:p>
    <w:p w:rsidR="00EF6E79" w:rsidRDefault="00EF6E79" w:rsidP="003655ED">
      <w:pPr>
        <w:autoSpaceDE w:val="0"/>
        <w:jc w:val="both"/>
        <w:rPr>
          <w:rFonts w:ascii="Sylfaen" w:hAnsi="Sylfaen"/>
          <w:sz w:val="28"/>
        </w:rPr>
      </w:pPr>
      <w:r>
        <w:rPr>
          <w:rFonts w:ascii="Sylfaen" w:hAnsi="Sylfaen"/>
          <w:sz w:val="28"/>
        </w:rPr>
        <w:t xml:space="preserve"> </w:t>
      </w:r>
    </w:p>
    <w:p w:rsidR="00EF6E79" w:rsidRDefault="00EF6E79" w:rsidP="007C022D">
      <w:pPr>
        <w:rPr>
          <w:rFonts w:ascii="Garamond" w:hAnsi="Garamond"/>
          <w:snapToGrid w:val="0"/>
          <w:sz w:val="22"/>
          <w:szCs w:val="22"/>
        </w:rPr>
      </w:pPr>
    </w:p>
    <w:p w:rsidR="00EF6E79" w:rsidRPr="00502002" w:rsidRDefault="00EF6E79" w:rsidP="007C022D">
      <w:r w:rsidRPr="00601759">
        <w:rPr>
          <w:rFonts w:ascii="Garamond" w:hAnsi="Garamond"/>
          <w:snapToGrid w:val="0"/>
          <w:sz w:val="22"/>
          <w:szCs w:val="22"/>
        </w:rPr>
        <w:t xml:space="preserve">Prot. N. </w:t>
      </w:r>
      <w:r>
        <w:rPr>
          <w:rFonts w:ascii="Garamond" w:hAnsi="Garamond"/>
          <w:snapToGrid w:val="0"/>
          <w:sz w:val="22"/>
          <w:szCs w:val="22"/>
        </w:rPr>
        <w:t xml:space="preserve">___________                                                                                               </w:t>
      </w:r>
      <w:r w:rsidRPr="00502002">
        <w:t xml:space="preserve">Barletta, </w:t>
      </w:r>
      <w:r w:rsidRPr="00502002">
        <w:fldChar w:fldCharType="begin"/>
      </w:r>
      <w:r w:rsidRPr="00502002">
        <w:instrText xml:space="preserve"> date </w:instrText>
      </w:r>
      <w:r w:rsidRPr="00502002">
        <w:fldChar w:fldCharType="separate"/>
      </w:r>
      <w:r>
        <w:rPr>
          <w:noProof/>
        </w:rPr>
        <w:t>13/05/2026</w:t>
      </w:r>
      <w:r w:rsidRPr="00502002">
        <w:fldChar w:fldCharType="end"/>
      </w:r>
    </w:p>
    <w:p w:rsidR="00EF6E79" w:rsidRPr="00601759" w:rsidRDefault="00EF6E79" w:rsidP="007C022D">
      <w:pPr>
        <w:rPr>
          <w:rFonts w:ascii="Garamond" w:hAnsi="Garamond" w:cs="Arial"/>
          <w:snapToGrid w:val="0"/>
        </w:rPr>
      </w:pPr>
    </w:p>
    <w:p w:rsidR="00EF6E79" w:rsidRDefault="00EF6E79" w:rsidP="003655ED">
      <w:pPr>
        <w:autoSpaceDE w:val="0"/>
        <w:jc w:val="both"/>
        <w:rPr>
          <w:rFonts w:ascii="Sylfaen" w:hAnsi="Sylfaen"/>
          <w:sz w:val="28"/>
        </w:rPr>
      </w:pPr>
    </w:p>
    <w:p w:rsidR="00EF6E79" w:rsidRPr="00601759" w:rsidRDefault="00EF6E79" w:rsidP="009369DD">
      <w:pPr>
        <w:jc w:val="both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</w:p>
    <w:tbl>
      <w:tblPr>
        <w:tblW w:w="4792" w:type="dxa"/>
        <w:tblInd w:w="5148" w:type="dxa"/>
        <w:tblLook w:val="01E0" w:firstRow="1" w:lastRow="1" w:firstColumn="1" w:lastColumn="1" w:noHBand="0" w:noVBand="0"/>
      </w:tblPr>
      <w:tblGrid>
        <w:gridCol w:w="4792"/>
      </w:tblGrid>
      <w:tr w:rsidR="00EF6E79" w:rsidRPr="007865DC">
        <w:tc>
          <w:tcPr>
            <w:tcW w:w="4792" w:type="dxa"/>
          </w:tcPr>
          <w:p w:rsidR="00EF6E79" w:rsidRPr="00F809A3" w:rsidRDefault="00EF6E79" w:rsidP="007865DC">
            <w:pPr>
              <w:jc w:val="both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Spe</w:t>
            </w:r>
            <w:r w:rsidRPr="00F809A3">
              <w:rPr>
                <w:b/>
                <w:snapToGrid w:val="0"/>
              </w:rPr>
              <w:t>tt</w:t>
            </w:r>
            <w:r>
              <w:rPr>
                <w:b/>
                <w:snapToGrid w:val="0"/>
              </w:rPr>
              <w:t>.</w:t>
            </w:r>
            <w:r w:rsidRPr="00F809A3">
              <w:rPr>
                <w:b/>
                <w:snapToGrid w:val="0"/>
              </w:rPr>
              <w:t>le</w:t>
            </w:r>
            <w:r>
              <w:rPr>
                <w:b/>
                <w:snapToGrid w:val="0"/>
              </w:rPr>
              <w:t xml:space="preserve"> </w:t>
            </w:r>
          </w:p>
        </w:tc>
      </w:tr>
      <w:tr w:rsidR="00EF6E79" w:rsidRPr="007865DC">
        <w:tc>
          <w:tcPr>
            <w:tcW w:w="4792" w:type="dxa"/>
          </w:tcPr>
          <w:p w:rsidR="00EF6E79" w:rsidRDefault="00EF6E79" w:rsidP="002E0E7D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  <w:r w:rsidRPr="001B0ECA">
              <w:rPr>
                <w:rFonts w:ascii="Garamond" w:hAnsi="Garamond"/>
                <w:noProof/>
                <w:snapToGrid w:val="0"/>
                <w:sz w:val="20"/>
                <w:szCs w:val="20"/>
              </w:rPr>
              <w:t>PIANI PROGRAMMI</w:t>
            </w:r>
          </w:p>
          <w:p w:rsidR="00EF6E79" w:rsidRPr="007865DC" w:rsidRDefault="00EF6E79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EF6E79" w:rsidRPr="007865DC">
        <w:tc>
          <w:tcPr>
            <w:tcW w:w="4792" w:type="dxa"/>
          </w:tcPr>
          <w:p w:rsidR="00EF6E79" w:rsidRPr="007865DC" w:rsidRDefault="00EF6E79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EF6E79" w:rsidRPr="007865DC">
        <w:tc>
          <w:tcPr>
            <w:tcW w:w="4792" w:type="dxa"/>
          </w:tcPr>
          <w:p w:rsidR="00EF6E79" w:rsidRPr="007865DC" w:rsidRDefault="00EF6E79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</w:tbl>
    <w:p w:rsidR="00EF6E79" w:rsidRPr="00601759" w:rsidRDefault="00EF6E79" w:rsidP="009369DD">
      <w:pPr>
        <w:jc w:val="both"/>
        <w:rPr>
          <w:rFonts w:ascii="Garamond" w:hAnsi="Garamond"/>
          <w:snapToGrid w:val="0"/>
          <w:sz w:val="20"/>
          <w:szCs w:val="20"/>
        </w:rPr>
      </w:pPr>
    </w:p>
    <w:p w:rsidR="00EF6E79" w:rsidRPr="00601759" w:rsidRDefault="00EF6E79" w:rsidP="009369DD">
      <w:pPr>
        <w:jc w:val="both"/>
        <w:rPr>
          <w:rFonts w:ascii="Garamond" w:hAnsi="Garamond"/>
          <w:snapToGrid w:val="0"/>
        </w:rPr>
      </w:pPr>
    </w:p>
    <w:p w:rsidR="00EF6E79" w:rsidRPr="00601759" w:rsidRDefault="00EF6E79" w:rsidP="009369DD">
      <w:pPr>
        <w:jc w:val="both"/>
        <w:rPr>
          <w:rFonts w:ascii="Garamond" w:hAnsi="Garamond"/>
          <w:snapToGrid w:val="0"/>
        </w:rPr>
      </w:pPr>
    </w:p>
    <w:p w:rsidR="00EF6E79" w:rsidRDefault="00EF6E79" w:rsidP="007C022D">
      <w:pPr>
        <w:spacing w:before="60" w:line="288" w:lineRule="auto"/>
        <w:jc w:val="center"/>
        <w:rPr>
          <w:rFonts w:ascii="Sylfaen" w:hAnsi="Sylfaen"/>
          <w:b/>
          <w:i/>
          <w:sz w:val="28"/>
          <w:szCs w:val="28"/>
        </w:rPr>
      </w:pPr>
      <w:r>
        <w:rPr>
          <w:rFonts w:ascii="Sylfaen" w:hAnsi="Sylfaen"/>
          <w:b/>
          <w:i/>
          <w:sz w:val="28"/>
          <w:szCs w:val="28"/>
        </w:rPr>
        <w:t>RELATA DI PUBBLICAZIONE</w:t>
      </w:r>
    </w:p>
    <w:p w:rsidR="00EF6E79" w:rsidRPr="00601759" w:rsidRDefault="00EF6E79" w:rsidP="009369DD">
      <w:pPr>
        <w:jc w:val="both"/>
        <w:rPr>
          <w:rFonts w:ascii="Garamond" w:hAnsi="Garamond"/>
          <w:snapToGrid w:val="0"/>
        </w:rPr>
      </w:pPr>
    </w:p>
    <w:p w:rsidR="00EF6E79" w:rsidRPr="00601759" w:rsidRDefault="00EF6E79" w:rsidP="009369DD">
      <w:pPr>
        <w:jc w:val="both"/>
        <w:rPr>
          <w:rFonts w:ascii="Garamond" w:hAnsi="Garamond"/>
          <w:sz w:val="22"/>
        </w:rPr>
      </w:pPr>
      <w:r w:rsidRPr="00601759">
        <w:rPr>
          <w:rFonts w:ascii="Garamond" w:hAnsi="Garamond"/>
          <w:snapToGrid w:val="0"/>
        </w:rPr>
        <w:t xml:space="preserve">                                                      </w:t>
      </w:r>
    </w:p>
    <w:p w:rsidR="00EF6E79" w:rsidRPr="00601759" w:rsidRDefault="00EF6E79" w:rsidP="009369DD">
      <w:pPr>
        <w:jc w:val="both"/>
        <w:rPr>
          <w:rFonts w:ascii="Garamond" w:hAnsi="Garamond"/>
          <w:sz w:val="22"/>
        </w:rPr>
      </w:pPr>
    </w:p>
    <w:p w:rsidR="00EF6E79" w:rsidRDefault="00EF6E79" w:rsidP="009369DD">
      <w:pPr>
        <w:jc w:val="both"/>
        <w:rPr>
          <w:rFonts w:ascii="Garamond" w:hAnsi="Garamond"/>
          <w:sz w:val="22"/>
        </w:rPr>
      </w:pPr>
      <w:r w:rsidRPr="00502002">
        <w:t>Si attesta  che il presente atto</w:t>
      </w:r>
      <w:r>
        <w:t xml:space="preserve"> : </w:t>
      </w:r>
      <w:r>
        <w:rPr>
          <w:rFonts w:ascii="Garamond" w:hAnsi="Garamond"/>
          <w:sz w:val="22"/>
        </w:rPr>
        <w:t xml:space="preserve"> </w:t>
      </w:r>
      <w:r w:rsidRPr="001B0ECA">
        <w:rPr>
          <w:rFonts w:ascii="Garamond" w:hAnsi="Garamond"/>
          <w:b/>
          <w:noProof/>
          <w:sz w:val="22"/>
        </w:rPr>
        <w:t>Delibera: Giunta Comunale  N.127 DEL 23/04/2026: PNRR M4C1I3.3 - INTERVENTO DI ADEGUAMENTO ALLE VIGENTI NORME ANTINCENDIO DELL'EDIFICIO SCOLASTICO SEDE DELL'IC D'AZEGLIO-DE NITTIS - APPROVAZIONE DEL PROGETTO ESECUTIVO - CUP H58H25001480001</w:t>
      </w:r>
    </w:p>
    <w:p w:rsidR="00EF6E79" w:rsidRDefault="00EF6E79" w:rsidP="009369DD">
      <w:pPr>
        <w:jc w:val="both"/>
        <w:rPr>
          <w:rFonts w:ascii="Garamond" w:hAnsi="Garamond"/>
          <w:sz w:val="22"/>
        </w:rPr>
      </w:pPr>
      <w:r w:rsidRPr="00502002">
        <w:t>è stato pubblicato all’Albo Pretorio On-Line del Comune di Barletta dal</w:t>
      </w:r>
      <w:r>
        <w:rPr>
          <w:rFonts w:ascii="Sylfaen" w:hAnsi="Sylfaen"/>
        </w:rPr>
        <w:t xml:space="preserve"> </w:t>
      </w:r>
      <w:r w:rsidRPr="001B0ECA">
        <w:rPr>
          <w:b/>
          <w:noProof/>
        </w:rPr>
        <w:t>23/04/2026</w:t>
      </w:r>
      <w:r>
        <w:rPr>
          <w:rFonts w:ascii="Sylfaen" w:hAnsi="Sylfaen"/>
        </w:rPr>
        <w:t xml:space="preserve"> </w:t>
      </w:r>
      <w:r w:rsidRPr="00502002">
        <w:t>al</w:t>
      </w:r>
      <w:r>
        <w:rPr>
          <w:rFonts w:ascii="Sylfaen" w:hAnsi="Sylfaen"/>
        </w:rPr>
        <w:t xml:space="preserve"> </w:t>
      </w:r>
      <w:r w:rsidRPr="001B0ECA">
        <w:rPr>
          <w:b/>
          <w:noProof/>
        </w:rPr>
        <w:t>08/05/2026</w:t>
      </w:r>
      <w:r>
        <w:rPr>
          <w:rFonts w:ascii="Sylfaen" w:hAnsi="Sylfaen"/>
        </w:rPr>
        <w:t xml:space="preserve"> </w:t>
      </w:r>
      <w:r w:rsidRPr="00502002">
        <w:t>, con repertorio di pubblicazione n°</w:t>
      </w:r>
      <w:r>
        <w:rPr>
          <w:rFonts w:ascii="Sylfaen" w:hAnsi="Sylfaen"/>
        </w:rPr>
        <w:t xml:space="preserve">  </w:t>
      </w:r>
      <w:r w:rsidRPr="001B0ECA">
        <w:rPr>
          <w:b/>
          <w:noProof/>
        </w:rPr>
        <w:t>1711</w:t>
      </w:r>
      <w:r w:rsidRPr="00502002">
        <w:rPr>
          <w:b/>
        </w:rPr>
        <w:t xml:space="preserve"> </w:t>
      </w:r>
      <w:r>
        <w:rPr>
          <w:rFonts w:ascii="Sylfaen" w:hAnsi="Sylfaen"/>
        </w:rPr>
        <w:t>.</w:t>
      </w:r>
    </w:p>
    <w:p w:rsidR="00EF6E79" w:rsidRPr="00601759" w:rsidRDefault="00EF6E79" w:rsidP="009369DD">
      <w:pPr>
        <w:jc w:val="both"/>
        <w:rPr>
          <w:rFonts w:ascii="Garamond" w:hAnsi="Garamond"/>
          <w:sz w:val="22"/>
        </w:rPr>
      </w:pPr>
    </w:p>
    <w:p w:rsidR="00EF6E79" w:rsidRDefault="00EF6E79" w:rsidP="00DC3AEB">
      <w:pPr>
        <w:ind w:firstLine="709"/>
        <w:rPr>
          <w:rFonts w:ascii="Garamond" w:hAnsi="Garamond"/>
        </w:rPr>
      </w:pPr>
    </w:p>
    <w:p w:rsidR="00EF6E79" w:rsidRDefault="00EF6E79" w:rsidP="00DC3AEB">
      <w:pPr>
        <w:ind w:firstLine="709"/>
        <w:rPr>
          <w:rFonts w:ascii="Garamond" w:hAnsi="Garamond"/>
        </w:rPr>
      </w:pPr>
    </w:p>
    <w:p w:rsidR="00EF6E79" w:rsidRPr="00601759" w:rsidRDefault="00EF6E79" w:rsidP="0011487B">
      <w:pPr>
        <w:ind w:firstLine="720"/>
        <w:jc w:val="both"/>
        <w:rPr>
          <w:rFonts w:ascii="Garamond" w:hAnsi="Garamond"/>
          <w:sz w:val="22"/>
        </w:rPr>
      </w:pPr>
    </w:p>
    <w:p w:rsidR="00EF6E79" w:rsidRDefault="00EF6E79" w:rsidP="007C022D">
      <w:pPr>
        <w:ind w:left="6372" w:firstLine="360"/>
        <w:rPr>
          <w:rFonts w:ascii="Batang" w:eastAsia="Batang" w:hAnsi="Batang"/>
          <w:b/>
        </w:rPr>
      </w:pPr>
      <w:r>
        <w:rPr>
          <w:rFonts w:ascii="Batang" w:eastAsia="Batang" w:hAnsi="Batang"/>
          <w:b/>
        </w:rPr>
        <w:t xml:space="preserve">d’ordine del Dirigente </w:t>
      </w:r>
    </w:p>
    <w:p w:rsidR="00EF6E79" w:rsidRPr="00601759" w:rsidRDefault="00EF6E79" w:rsidP="00F3038E">
      <w:pPr>
        <w:tabs>
          <w:tab w:val="center" w:pos="6480"/>
        </w:tabs>
        <w:rPr>
          <w:rFonts w:ascii="Garamond" w:hAnsi="Garamond"/>
          <w:noProof/>
          <w:sz w:val="18"/>
          <w:szCs w:val="18"/>
        </w:rPr>
      </w:pPr>
      <w:r>
        <w:rPr>
          <w:rFonts w:ascii="Batang" w:eastAsia="Batang" w:hAnsi="Batang"/>
          <w:b/>
        </w:rPr>
        <w:t xml:space="preserve">                                                                              </w:t>
      </w:r>
      <w:r w:rsidRPr="001B0ECA">
        <w:rPr>
          <w:rFonts w:ascii="Batang" w:eastAsia="Batang" w:hAnsi="Batang"/>
          <w:b/>
          <w:noProof/>
        </w:rPr>
        <w:t>RICCO Nicola</w:t>
      </w:r>
      <w:r w:rsidRPr="00601759">
        <w:rPr>
          <w:rFonts w:ascii="Garamond" w:hAnsi="Garamond"/>
        </w:rPr>
        <w:tab/>
      </w:r>
    </w:p>
    <w:p w:rsidR="00EF6E79" w:rsidRDefault="00EF6E79">
      <w:pPr>
        <w:rPr>
          <w:rFonts w:ascii="Garamond" w:hAnsi="Garamond"/>
        </w:rPr>
        <w:sectPr w:rsidR="00EF6E79" w:rsidSect="00EF6E79">
          <w:pgSz w:w="11906" w:h="16838"/>
          <w:pgMar w:top="851" w:right="1134" w:bottom="1134" w:left="1134" w:header="709" w:footer="1107" w:gutter="0"/>
          <w:pgNumType w:start="1"/>
          <w:cols w:space="708"/>
          <w:docGrid w:linePitch="360"/>
        </w:sectPr>
      </w:pPr>
    </w:p>
    <w:p w:rsidR="00EF6E79" w:rsidRPr="00601759" w:rsidRDefault="00EF6E79">
      <w:pPr>
        <w:rPr>
          <w:rFonts w:ascii="Garamond" w:hAnsi="Garamond"/>
        </w:rPr>
      </w:pPr>
    </w:p>
    <w:sectPr w:rsidR="00EF6E79" w:rsidRPr="00601759" w:rsidSect="00EF6E79">
      <w:type w:val="continuous"/>
      <w:pgSz w:w="11906" w:h="16838"/>
      <w:pgMar w:top="851" w:right="1134" w:bottom="1134" w:left="1134" w:header="709" w:footer="11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00C2E" w:rsidRDefault="00800C2E">
      <w:r>
        <w:separator/>
      </w:r>
    </w:p>
  </w:endnote>
  <w:endnote w:type="continuationSeparator" w:id="0">
    <w:p w:rsidR="00800C2E" w:rsidRDefault="00800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00C2E" w:rsidRDefault="00800C2E">
      <w:r>
        <w:separator/>
      </w:r>
    </w:p>
  </w:footnote>
  <w:footnote w:type="continuationSeparator" w:id="0">
    <w:p w:rsidR="00800C2E" w:rsidRDefault="00800C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20483352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13C"/>
    <w:rsid w:val="000338D3"/>
    <w:rsid w:val="000438DF"/>
    <w:rsid w:val="000E67AE"/>
    <w:rsid w:val="0011487B"/>
    <w:rsid w:val="00141D46"/>
    <w:rsid w:val="00164A13"/>
    <w:rsid w:val="001B6D82"/>
    <w:rsid w:val="001C5F7A"/>
    <w:rsid w:val="00207919"/>
    <w:rsid w:val="002252D0"/>
    <w:rsid w:val="00291880"/>
    <w:rsid w:val="002A1B8D"/>
    <w:rsid w:val="002C6328"/>
    <w:rsid w:val="002C670A"/>
    <w:rsid w:val="002E0E7D"/>
    <w:rsid w:val="00352D68"/>
    <w:rsid w:val="003655ED"/>
    <w:rsid w:val="003A119B"/>
    <w:rsid w:val="003C2B9E"/>
    <w:rsid w:val="003C6950"/>
    <w:rsid w:val="003D4000"/>
    <w:rsid w:val="003F2EB2"/>
    <w:rsid w:val="003F49FD"/>
    <w:rsid w:val="00452041"/>
    <w:rsid w:val="004A514C"/>
    <w:rsid w:val="00502002"/>
    <w:rsid w:val="00514B45"/>
    <w:rsid w:val="005233CC"/>
    <w:rsid w:val="00533B84"/>
    <w:rsid w:val="00575DC6"/>
    <w:rsid w:val="0058113C"/>
    <w:rsid w:val="005C413A"/>
    <w:rsid w:val="005C70C3"/>
    <w:rsid w:val="005D5EBD"/>
    <w:rsid w:val="005F3FA6"/>
    <w:rsid w:val="00601759"/>
    <w:rsid w:val="006109CE"/>
    <w:rsid w:val="00641789"/>
    <w:rsid w:val="0065023D"/>
    <w:rsid w:val="00657988"/>
    <w:rsid w:val="0066167B"/>
    <w:rsid w:val="00665B6E"/>
    <w:rsid w:val="006F1A24"/>
    <w:rsid w:val="00703206"/>
    <w:rsid w:val="0072556A"/>
    <w:rsid w:val="00745D78"/>
    <w:rsid w:val="007865DC"/>
    <w:rsid w:val="007C022D"/>
    <w:rsid w:val="007C3E23"/>
    <w:rsid w:val="00800C2E"/>
    <w:rsid w:val="00834918"/>
    <w:rsid w:val="00853D68"/>
    <w:rsid w:val="008607D6"/>
    <w:rsid w:val="00872401"/>
    <w:rsid w:val="0089618C"/>
    <w:rsid w:val="008C0D9A"/>
    <w:rsid w:val="008C24C5"/>
    <w:rsid w:val="008D00F7"/>
    <w:rsid w:val="008D7232"/>
    <w:rsid w:val="009369DD"/>
    <w:rsid w:val="00994E5F"/>
    <w:rsid w:val="009A0C60"/>
    <w:rsid w:val="00A65281"/>
    <w:rsid w:val="00A7057B"/>
    <w:rsid w:val="00A77869"/>
    <w:rsid w:val="00AB4C5F"/>
    <w:rsid w:val="00AB62B8"/>
    <w:rsid w:val="00AB7783"/>
    <w:rsid w:val="00AC439B"/>
    <w:rsid w:val="00B03270"/>
    <w:rsid w:val="00B259DE"/>
    <w:rsid w:val="00B36B17"/>
    <w:rsid w:val="00B45FFE"/>
    <w:rsid w:val="00BB57CC"/>
    <w:rsid w:val="00BD1C10"/>
    <w:rsid w:val="00BE4545"/>
    <w:rsid w:val="00C33389"/>
    <w:rsid w:val="00C71D05"/>
    <w:rsid w:val="00C8032D"/>
    <w:rsid w:val="00CB6D14"/>
    <w:rsid w:val="00D23D8F"/>
    <w:rsid w:val="00D33153"/>
    <w:rsid w:val="00D713BE"/>
    <w:rsid w:val="00D758ED"/>
    <w:rsid w:val="00DC2C2E"/>
    <w:rsid w:val="00DC3AEB"/>
    <w:rsid w:val="00DD3CB0"/>
    <w:rsid w:val="00E015DD"/>
    <w:rsid w:val="00E27547"/>
    <w:rsid w:val="00E64693"/>
    <w:rsid w:val="00E70E36"/>
    <w:rsid w:val="00E85FC9"/>
    <w:rsid w:val="00E86F7B"/>
    <w:rsid w:val="00E91E19"/>
    <w:rsid w:val="00ED046F"/>
    <w:rsid w:val="00EE531F"/>
    <w:rsid w:val="00EF0E97"/>
    <w:rsid w:val="00EF6E79"/>
    <w:rsid w:val="00F3038E"/>
    <w:rsid w:val="00F32602"/>
    <w:rsid w:val="00F809A3"/>
    <w:rsid w:val="00FA0CDA"/>
    <w:rsid w:val="00FA287E"/>
    <w:rsid w:val="00FA350B"/>
    <w:rsid w:val="00FC781D"/>
    <w:rsid w:val="00FE1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3867E375"/>
  <w15:chartTrackingRefBased/>
  <w15:docId w15:val="{735AE4CC-7D89-4597-A462-EF0B7BEE2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3655E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qFormat/>
    <w:rsid w:val="00DC3AEB"/>
    <w:pPr>
      <w:keepNext/>
      <w:jc w:val="center"/>
      <w:outlineLvl w:val="1"/>
    </w:pPr>
    <w:rPr>
      <w:b/>
      <w:szCs w:val="20"/>
      <w:u w:val="single"/>
    </w:rPr>
  </w:style>
  <w:style w:type="paragraph" w:styleId="Titolo9">
    <w:name w:val="heading 9"/>
    <w:basedOn w:val="Normale"/>
    <w:next w:val="Normale"/>
    <w:link w:val="Titolo9Carattere"/>
    <w:qFormat/>
    <w:rsid w:val="003655ED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character" w:styleId="Collegamentoipertestuale">
    <w:name w:val="Hyperlink"/>
    <w:rsid w:val="009369DD"/>
    <w:rPr>
      <w:color w:val="0000FF"/>
      <w:u w:val="single"/>
    </w:rPr>
  </w:style>
  <w:style w:type="paragraph" w:styleId="Testonotaapidipagina">
    <w:name w:val="footnote text"/>
    <w:basedOn w:val="Normale"/>
    <w:semiHidden/>
    <w:rsid w:val="00B36B17"/>
    <w:rPr>
      <w:sz w:val="20"/>
      <w:szCs w:val="20"/>
    </w:rPr>
  </w:style>
  <w:style w:type="character" w:styleId="Rimandonotaapidipagina">
    <w:name w:val="footnote reference"/>
    <w:semiHidden/>
    <w:rsid w:val="00B36B17"/>
    <w:rPr>
      <w:vertAlign w:val="superscript"/>
    </w:rPr>
  </w:style>
  <w:style w:type="paragraph" w:styleId="Intestazione">
    <w:name w:val="header"/>
    <w:basedOn w:val="Normale"/>
    <w:rsid w:val="00B36B17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36B17"/>
    <w:pPr>
      <w:tabs>
        <w:tab w:val="center" w:pos="4819"/>
        <w:tab w:val="right" w:pos="9638"/>
      </w:tabs>
    </w:pPr>
  </w:style>
  <w:style w:type="character" w:styleId="Rimandocommento">
    <w:name w:val="annotation reference"/>
    <w:semiHidden/>
    <w:rsid w:val="00514B45"/>
    <w:rPr>
      <w:sz w:val="16"/>
      <w:szCs w:val="16"/>
    </w:rPr>
  </w:style>
  <w:style w:type="paragraph" w:styleId="Testocommento">
    <w:name w:val="annotation text"/>
    <w:basedOn w:val="Normale"/>
    <w:semiHidden/>
    <w:rsid w:val="00514B45"/>
    <w:rPr>
      <w:sz w:val="20"/>
      <w:szCs w:val="20"/>
    </w:rPr>
  </w:style>
  <w:style w:type="paragraph" w:styleId="Soggettocommento">
    <w:name w:val="annotation subject"/>
    <w:basedOn w:val="Testocommento"/>
    <w:next w:val="Testocommento"/>
    <w:semiHidden/>
    <w:rsid w:val="00514B45"/>
    <w:rPr>
      <w:b/>
      <w:bCs/>
    </w:rPr>
  </w:style>
  <w:style w:type="paragraph" w:styleId="Testofumetto">
    <w:name w:val="Balloon Text"/>
    <w:basedOn w:val="Normale"/>
    <w:semiHidden/>
    <w:rsid w:val="00514B45"/>
    <w:rPr>
      <w:rFonts w:ascii="Tahoma" w:hAnsi="Tahoma" w:cs="Tahoma"/>
      <w:sz w:val="16"/>
      <w:szCs w:val="16"/>
    </w:rPr>
  </w:style>
  <w:style w:type="character" w:styleId="Enfasigrassetto">
    <w:name w:val="Strong"/>
    <w:qFormat/>
    <w:rsid w:val="002A1B8D"/>
    <w:rPr>
      <w:b/>
      <w:bCs/>
    </w:rPr>
  </w:style>
  <w:style w:type="table" w:styleId="Grigliatabella">
    <w:name w:val="Table Grid"/>
    <w:basedOn w:val="Tabellanormale"/>
    <w:rsid w:val="006017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link w:val="Titolo1"/>
    <w:rsid w:val="003655E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9Carattere">
    <w:name w:val="Titolo 9 Carattere"/>
    <w:link w:val="Titolo9"/>
    <w:semiHidden/>
    <w:rsid w:val="003655ED"/>
    <w:rPr>
      <w:rFonts w:ascii="Cambria" w:eastAsia="Times New Roman" w:hAnsi="Cambria" w:cs="Times New Roman"/>
      <w:sz w:val="22"/>
      <w:szCs w:val="22"/>
    </w:rPr>
  </w:style>
  <w:style w:type="paragraph" w:customStyle="1" w:styleId="Didascalia1">
    <w:name w:val="Didascalia1"/>
    <w:basedOn w:val="Normale"/>
    <w:next w:val="Normale"/>
    <w:rsid w:val="003655ED"/>
    <w:pPr>
      <w:suppressAutoHyphens/>
      <w:jc w:val="center"/>
    </w:pPr>
    <w:rPr>
      <w:sz w:val="40"/>
      <w:szCs w:val="4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828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Test relata di pubblicazione</vt:lpstr>
    </vt:vector>
  </TitlesOfParts>
  <Company>Comune di Codogno</Company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relata di pubblicazione</dc:title>
  <dc:subject/>
  <dc:creator>ilucini</dc:creator>
  <cp:keywords/>
  <dc:description/>
  <cp:lastModifiedBy>Maria Spano</cp:lastModifiedBy>
  <cp:revision>1</cp:revision>
  <cp:lastPrinted>2011-01-24T11:33:00Z</cp:lastPrinted>
  <dcterms:created xsi:type="dcterms:W3CDTF">2026-05-13T06:57:00Z</dcterms:created>
  <dcterms:modified xsi:type="dcterms:W3CDTF">2026-05-13T06:57:00Z</dcterms:modified>
</cp:coreProperties>
</file>